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3010"/>
        <w:gridCol w:w="3050"/>
      </w:tblGrid>
      <w:tr w:rsidR="00D60CF8" w:rsidRPr="00D501E5" w14:paraId="665E50E0" w14:textId="77777777" w:rsidTr="00D60CF8">
        <w:tc>
          <w:tcPr>
            <w:tcW w:w="3012" w:type="dxa"/>
          </w:tcPr>
          <w:p w14:paraId="0EB420CE" w14:textId="18156DFE" w:rsidR="00FC266D" w:rsidRPr="00D501E5" w:rsidRDefault="00FC266D" w:rsidP="00D60CF8">
            <w:pPr>
              <w:shd w:val="clear" w:color="auto" w:fill="FFFFFF"/>
              <w:spacing w:line="240" w:lineRule="auto"/>
              <w:textAlignment w:val="baseline"/>
              <w:rPr>
                <w:rFonts w:ascii="Merriweather" w:eastAsia="Times New Roman" w:hAnsi="Merriweather" w:cs="Arial"/>
                <w:b/>
                <w:bCs/>
                <w:color w:val="000000" w:themeColor="text1"/>
                <w:lang w:eastAsia="nl-NL"/>
              </w:rPr>
            </w:pPr>
            <w:r w:rsidRPr="00D501E5">
              <w:rPr>
                <w:rFonts w:ascii="Merriweather" w:eastAsia="Times New Roman" w:hAnsi="Merriweather" w:cs="Arial"/>
                <w:b/>
                <w:bCs/>
                <w:color w:val="000000" w:themeColor="text1"/>
                <w:lang w:eastAsia="nl-NL"/>
              </w:rPr>
              <w:t>[Logo bedrijf]</w:t>
            </w:r>
          </w:p>
        </w:tc>
        <w:tc>
          <w:tcPr>
            <w:tcW w:w="3010" w:type="dxa"/>
          </w:tcPr>
          <w:p w14:paraId="2F5B359C" w14:textId="77777777" w:rsidR="00FC266D" w:rsidRPr="00D501E5" w:rsidRDefault="00FC266D" w:rsidP="00D60CF8">
            <w:pPr>
              <w:spacing w:line="240" w:lineRule="auto"/>
              <w:textAlignment w:val="baseline"/>
              <w:rPr>
                <w:rFonts w:ascii="Merriweather" w:eastAsia="Times New Roman" w:hAnsi="Merriweather" w:cs="Arial"/>
                <w:b/>
                <w:bCs/>
                <w:color w:val="000000" w:themeColor="text1"/>
                <w:lang w:eastAsia="nl-NL"/>
              </w:rPr>
            </w:pPr>
          </w:p>
        </w:tc>
        <w:tc>
          <w:tcPr>
            <w:tcW w:w="3050" w:type="dxa"/>
          </w:tcPr>
          <w:p w14:paraId="5924730B" w14:textId="0174C6ED" w:rsidR="00FC266D" w:rsidRPr="00D501E5" w:rsidRDefault="00FC266D" w:rsidP="00D60CF8">
            <w:pPr>
              <w:spacing w:line="240" w:lineRule="auto"/>
              <w:textAlignment w:val="baseline"/>
              <w:rPr>
                <w:rFonts w:ascii="Merriweather" w:eastAsia="Times New Roman" w:hAnsi="Merriweather" w:cs="Arial"/>
                <w:b/>
                <w:bCs/>
                <w:color w:val="000000" w:themeColor="text1"/>
                <w:lang w:eastAsia="nl-NL"/>
              </w:rPr>
            </w:pPr>
            <w:r w:rsidRPr="00D501E5">
              <w:rPr>
                <w:rFonts w:ascii="Merriweather" w:eastAsia="Times New Roman" w:hAnsi="Merriweather" w:cs="Arial"/>
                <w:b/>
                <w:bCs/>
                <w:noProof/>
                <w:color w:val="000000" w:themeColor="text1"/>
                <w:lang w:eastAsia="nl-NL"/>
              </w:rPr>
              <w:drawing>
                <wp:anchor distT="0" distB="0" distL="114300" distR="114300" simplePos="0" relativeHeight="251658240" behindDoc="0" locked="0" layoutInCell="1" allowOverlap="1" wp14:anchorId="78002066" wp14:editId="2A2AB709">
                  <wp:simplePos x="0" y="0"/>
                  <wp:positionH relativeFrom="column">
                    <wp:posOffset>-65405</wp:posOffset>
                  </wp:positionH>
                  <wp:positionV relativeFrom="paragraph">
                    <wp:posOffset>0</wp:posOffset>
                  </wp:positionV>
                  <wp:extent cx="1800000" cy="515873"/>
                  <wp:effectExtent l="0" t="0" r="0" b="0"/>
                  <wp:wrapSquare wrapText="bothSides"/>
                  <wp:docPr id="2010942212" name="Afbeelding 1" descr="Afbeelding met Magenta, violet, paars,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942212" name="Afbeelding 1" descr="Afbeelding met Magenta, violet, paars, Graphics&#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0000" cy="515873"/>
                          </a:xfrm>
                          <a:prstGeom prst="rect">
                            <a:avLst/>
                          </a:prstGeom>
                        </pic:spPr>
                      </pic:pic>
                    </a:graphicData>
                  </a:graphic>
                  <wp14:sizeRelH relativeFrom="margin">
                    <wp14:pctWidth>0</wp14:pctWidth>
                  </wp14:sizeRelH>
                  <wp14:sizeRelV relativeFrom="margin">
                    <wp14:pctHeight>0</wp14:pctHeight>
                  </wp14:sizeRelV>
                </wp:anchor>
              </w:drawing>
            </w:r>
          </w:p>
        </w:tc>
      </w:tr>
    </w:tbl>
    <w:p w14:paraId="177BDAAF" w14:textId="77777777" w:rsidR="00D501E5" w:rsidRPr="00D501E5" w:rsidRDefault="00D501E5" w:rsidP="00D501E5">
      <w:pPr>
        <w:spacing w:before="100" w:beforeAutospacing="1" w:after="100" w:afterAutospacing="1" w:line="240" w:lineRule="auto"/>
        <w:rPr>
          <w:rFonts w:ascii="Merriweather" w:eastAsia="Times New Roman" w:hAnsi="Merriweather" w:cs="Arial"/>
          <w:lang w:eastAsia="nl-NL"/>
        </w:rPr>
      </w:pPr>
      <w:r w:rsidRPr="00D501E5">
        <w:rPr>
          <w:rFonts w:ascii="Merriweather" w:eastAsia="Times New Roman" w:hAnsi="Merriweather" w:cs="Arial"/>
          <w:lang w:eastAsia="nl-NL"/>
        </w:rPr>
        <w:br/>
      </w:r>
      <w:r w:rsidRPr="00D501E5">
        <w:rPr>
          <w:rFonts w:ascii="Merriweather" w:eastAsia="Times New Roman" w:hAnsi="Merriweather" w:cs="Arial"/>
          <w:b/>
          <w:bCs/>
          <w:lang w:eastAsia="nl-NL"/>
        </w:rPr>
        <w:t>[Naam bedrijf] ontvangt [aantal] meiden tijdens Girls’ Day</w:t>
      </w:r>
    </w:p>
    <w:p w14:paraId="25A61E80" w14:textId="3E6BAFBA" w:rsidR="00D501E5" w:rsidRPr="00D501E5" w:rsidRDefault="00D501E5" w:rsidP="00D501E5">
      <w:pPr>
        <w:pStyle w:val="Normaalweb"/>
        <w:rPr>
          <w:rFonts w:ascii="Merriweather" w:hAnsi="Merriweather"/>
          <w:sz w:val="22"/>
          <w:szCs w:val="22"/>
        </w:rPr>
      </w:pPr>
      <w:r w:rsidRPr="00D501E5">
        <w:rPr>
          <w:rFonts w:ascii="Merriweather" w:hAnsi="Merriweather"/>
          <w:sz w:val="22"/>
          <w:szCs w:val="22"/>
        </w:rPr>
        <w:t xml:space="preserve">Op </w:t>
      </w:r>
      <w:r w:rsidRPr="00D501E5">
        <w:rPr>
          <w:rStyle w:val="Zwaar"/>
          <w:rFonts w:ascii="Merriweather" w:hAnsi="Merriweather"/>
          <w:b w:val="0"/>
          <w:bCs w:val="0"/>
          <w:sz w:val="22"/>
          <w:szCs w:val="22"/>
        </w:rPr>
        <w:t>dinsdag 14 april 2026</w:t>
      </w:r>
      <w:r w:rsidRPr="00D501E5">
        <w:rPr>
          <w:rFonts w:ascii="Merriweather" w:hAnsi="Merriweather"/>
          <w:sz w:val="22"/>
          <w:szCs w:val="22"/>
        </w:rPr>
        <w:t xml:space="preserve"> ontvangt </w:t>
      </w:r>
      <w:r w:rsidRPr="00D501E5">
        <w:rPr>
          <w:rStyle w:val="Zwaar"/>
          <w:rFonts w:ascii="Merriweather" w:hAnsi="Merriweather"/>
          <w:sz w:val="22"/>
          <w:szCs w:val="22"/>
        </w:rPr>
        <w:t>[naam bedrijf]</w:t>
      </w:r>
      <w:r w:rsidRPr="00D501E5">
        <w:rPr>
          <w:rFonts w:ascii="Merriweather" w:hAnsi="Merriweather"/>
          <w:sz w:val="22"/>
          <w:szCs w:val="22"/>
        </w:rPr>
        <w:t xml:space="preserve"> </w:t>
      </w:r>
      <w:r w:rsidRPr="00D501E5">
        <w:rPr>
          <w:rStyle w:val="Zwaar"/>
          <w:rFonts w:ascii="Merriweather" w:hAnsi="Merriweather"/>
          <w:sz w:val="22"/>
          <w:szCs w:val="22"/>
        </w:rPr>
        <w:t xml:space="preserve">[aantal] </w:t>
      </w:r>
      <w:r w:rsidRPr="00D501E5">
        <w:rPr>
          <w:rStyle w:val="Zwaar"/>
          <w:rFonts w:ascii="Merriweather" w:hAnsi="Merriweather"/>
          <w:b w:val="0"/>
          <w:bCs w:val="0"/>
          <w:sz w:val="22"/>
          <w:szCs w:val="22"/>
        </w:rPr>
        <w:t>meiden</w:t>
      </w:r>
      <w:r w:rsidRPr="00D501E5">
        <w:rPr>
          <w:rFonts w:ascii="Merriweather" w:hAnsi="Merriweather"/>
          <w:sz w:val="22"/>
          <w:szCs w:val="22"/>
        </w:rPr>
        <w:t xml:space="preserve"> van </w:t>
      </w:r>
      <w:r w:rsidRPr="00D501E5">
        <w:rPr>
          <w:rStyle w:val="Zwaar"/>
          <w:rFonts w:ascii="Merriweather" w:hAnsi="Merriweather"/>
          <w:sz w:val="22"/>
          <w:szCs w:val="22"/>
        </w:rPr>
        <w:t>[naam school]</w:t>
      </w:r>
      <w:r w:rsidRPr="00D501E5">
        <w:rPr>
          <w:rFonts w:ascii="Merriweather" w:hAnsi="Merriweather"/>
          <w:sz w:val="22"/>
          <w:szCs w:val="22"/>
        </w:rPr>
        <w:t xml:space="preserve"> voor een inspirerend bedrijfsbezoek. Het bezoek maakt deel uit van </w:t>
      </w:r>
      <w:r w:rsidRPr="00D501E5">
        <w:rPr>
          <w:rStyle w:val="Zwaar"/>
          <w:rFonts w:ascii="Merriweather" w:hAnsi="Merriweather"/>
          <w:b w:val="0"/>
          <w:bCs w:val="0"/>
          <w:sz w:val="22"/>
          <w:szCs w:val="22"/>
        </w:rPr>
        <w:t>Girls’ Day</w:t>
      </w:r>
      <w:r w:rsidRPr="00D501E5">
        <w:rPr>
          <w:rFonts w:ascii="Merriweather" w:hAnsi="Merriweather"/>
          <w:b/>
          <w:bCs/>
          <w:sz w:val="22"/>
          <w:szCs w:val="22"/>
        </w:rPr>
        <w:t xml:space="preserve">, </w:t>
      </w:r>
      <w:r w:rsidRPr="00D501E5">
        <w:rPr>
          <w:rFonts w:ascii="Merriweather" w:hAnsi="Merriweather"/>
          <w:sz w:val="22"/>
          <w:szCs w:val="22"/>
        </w:rPr>
        <w:t xml:space="preserve">een landelijke dag georganiseerd door </w:t>
      </w:r>
      <w:r w:rsidRPr="00D501E5">
        <w:rPr>
          <w:rStyle w:val="Zwaar"/>
          <w:rFonts w:ascii="Merriweather" w:hAnsi="Merriweather"/>
          <w:b w:val="0"/>
          <w:bCs w:val="0"/>
          <w:sz w:val="22"/>
          <w:szCs w:val="22"/>
        </w:rPr>
        <w:t>VHTO</w:t>
      </w:r>
      <w:r w:rsidRPr="00D501E5">
        <w:rPr>
          <w:rFonts w:ascii="Merriweather" w:hAnsi="Merriweather"/>
          <w:sz w:val="22"/>
          <w:szCs w:val="22"/>
        </w:rPr>
        <w:t>,</w:t>
      </w:r>
      <w:r w:rsidRPr="00D501E5">
        <w:rPr>
          <w:rFonts w:ascii="Merriweather" w:hAnsi="Merriweather"/>
          <w:b/>
          <w:bCs/>
          <w:sz w:val="22"/>
          <w:szCs w:val="22"/>
        </w:rPr>
        <w:t xml:space="preserve"> </w:t>
      </w:r>
      <w:r>
        <w:rPr>
          <w:rFonts w:ascii="Merriweather" w:hAnsi="Merriweather"/>
          <w:sz w:val="22"/>
          <w:szCs w:val="22"/>
        </w:rPr>
        <w:t>e</w:t>
      </w:r>
      <w:r w:rsidRPr="00D501E5">
        <w:rPr>
          <w:rFonts w:ascii="Merriweather" w:hAnsi="Merriweather"/>
          <w:sz w:val="22"/>
          <w:szCs w:val="22"/>
        </w:rPr>
        <w:t>xpertisecentrum Voor Haar Technische Ontwikkeling.</w:t>
      </w:r>
    </w:p>
    <w:p w14:paraId="70ECCBDF" w14:textId="77777777" w:rsidR="00D501E5" w:rsidRPr="00D501E5" w:rsidRDefault="00D501E5" w:rsidP="00D501E5">
      <w:pPr>
        <w:pStyle w:val="Normaalweb"/>
        <w:rPr>
          <w:rFonts w:ascii="Merriweather" w:hAnsi="Merriweather"/>
          <w:sz w:val="22"/>
          <w:szCs w:val="22"/>
        </w:rPr>
      </w:pPr>
      <w:r w:rsidRPr="00D501E5">
        <w:rPr>
          <w:rFonts w:ascii="Merriweather" w:hAnsi="Merriweather"/>
          <w:sz w:val="22"/>
          <w:szCs w:val="22"/>
        </w:rPr>
        <w:t xml:space="preserve">Tijdens Girls’ Day ontdekken meiden van </w:t>
      </w:r>
      <w:r w:rsidRPr="00D501E5">
        <w:rPr>
          <w:rStyle w:val="Zwaar"/>
          <w:rFonts w:ascii="Merriweather" w:hAnsi="Merriweather"/>
          <w:b w:val="0"/>
          <w:bCs w:val="0"/>
          <w:sz w:val="22"/>
          <w:szCs w:val="22"/>
        </w:rPr>
        <w:t>10 tot 15 jaar</w:t>
      </w:r>
      <w:r w:rsidRPr="00D501E5">
        <w:rPr>
          <w:rFonts w:ascii="Merriweather" w:hAnsi="Merriweather"/>
          <w:sz w:val="22"/>
          <w:szCs w:val="22"/>
        </w:rPr>
        <w:t xml:space="preserve"> dat techniek en IT óók bij hen past. Bij </w:t>
      </w:r>
      <w:r w:rsidRPr="00D501E5">
        <w:rPr>
          <w:rStyle w:val="Zwaar"/>
          <w:rFonts w:ascii="Merriweather" w:hAnsi="Merriweather"/>
          <w:sz w:val="22"/>
          <w:szCs w:val="22"/>
        </w:rPr>
        <w:t>[naam bedrijf]</w:t>
      </w:r>
      <w:r w:rsidRPr="00D501E5">
        <w:rPr>
          <w:rFonts w:ascii="Merriweather" w:hAnsi="Merriweather"/>
          <w:sz w:val="22"/>
          <w:szCs w:val="22"/>
        </w:rPr>
        <w:t xml:space="preserve"> krijgen zij een kijkje achter de schermen, ontmoeten ze rolmodellen uit de praktijk en gaan ze zelf aan de slag met </w:t>
      </w:r>
      <w:r w:rsidRPr="00D501E5">
        <w:rPr>
          <w:rStyle w:val="Zwaar"/>
          <w:rFonts w:ascii="Merriweather" w:hAnsi="Merriweather"/>
          <w:sz w:val="22"/>
          <w:szCs w:val="22"/>
        </w:rPr>
        <w:t>[omschrijving activiteit]</w:t>
      </w:r>
      <w:r w:rsidRPr="00D501E5">
        <w:rPr>
          <w:rFonts w:ascii="Merriweather" w:hAnsi="Merriweather"/>
          <w:sz w:val="22"/>
          <w:szCs w:val="22"/>
        </w:rPr>
        <w:t>.</w:t>
      </w:r>
    </w:p>
    <w:p w14:paraId="47560CC4" w14:textId="77777777" w:rsidR="00D501E5" w:rsidRPr="00D501E5" w:rsidRDefault="00D501E5" w:rsidP="00D501E5">
      <w:pPr>
        <w:pStyle w:val="Kop3"/>
        <w:rPr>
          <w:rFonts w:ascii="Merriweather" w:hAnsi="Merriweather"/>
          <w:sz w:val="22"/>
          <w:szCs w:val="22"/>
        </w:rPr>
      </w:pPr>
      <w:r w:rsidRPr="00D501E5">
        <w:rPr>
          <w:rFonts w:ascii="Merriweather" w:hAnsi="Merriweather"/>
          <w:sz w:val="22"/>
          <w:szCs w:val="22"/>
        </w:rPr>
        <w:t>Waarom Girls’ Day?</w:t>
      </w:r>
    </w:p>
    <w:p w14:paraId="3D96BE07" w14:textId="15D2C434" w:rsidR="00D501E5" w:rsidRPr="00D501E5" w:rsidRDefault="00D501E5" w:rsidP="00D501E5">
      <w:pPr>
        <w:pStyle w:val="Normaalweb"/>
        <w:rPr>
          <w:rFonts w:ascii="Merriweather" w:hAnsi="Merriweather"/>
          <w:sz w:val="22"/>
          <w:szCs w:val="22"/>
        </w:rPr>
      </w:pPr>
      <w:r w:rsidRPr="00D501E5">
        <w:rPr>
          <w:rFonts w:ascii="Merriweather" w:hAnsi="Merriweather"/>
          <w:sz w:val="22"/>
          <w:szCs w:val="22"/>
        </w:rPr>
        <w:t xml:space="preserve">Techniek en IT zijn onmisbaar voor de toekomst van Nederland voor onze economie, veiligheid én de energietransitie. Toch is volgens </w:t>
      </w:r>
      <w:r w:rsidRPr="00D501E5">
        <w:rPr>
          <w:rStyle w:val="Zwaar"/>
          <w:rFonts w:ascii="Merriweather" w:hAnsi="Merriweather"/>
          <w:sz w:val="22"/>
          <w:szCs w:val="22"/>
        </w:rPr>
        <w:t>Platform Talent voor Technologie</w:t>
      </w:r>
      <w:r w:rsidRPr="00D501E5">
        <w:rPr>
          <w:rFonts w:ascii="Merriweather" w:hAnsi="Merriweather"/>
          <w:sz w:val="22"/>
          <w:szCs w:val="22"/>
        </w:rPr>
        <w:t xml:space="preserve"> slechts </w:t>
      </w:r>
      <w:r w:rsidRPr="00D501E5">
        <w:rPr>
          <w:rStyle w:val="Zwaar"/>
          <w:rFonts w:ascii="Merriweather" w:hAnsi="Merriweather"/>
          <w:sz w:val="22"/>
          <w:szCs w:val="22"/>
        </w:rPr>
        <w:t>16,6%</w:t>
      </w:r>
      <w:r w:rsidRPr="00D501E5">
        <w:rPr>
          <w:rFonts w:ascii="Merriweather" w:hAnsi="Merriweather"/>
          <w:sz w:val="22"/>
          <w:szCs w:val="22"/>
        </w:rPr>
        <w:t xml:space="preserve"> van de werkenden in deze sector vrouw. Dat moet én kan anders, stelt VHTO.</w:t>
      </w:r>
      <w:r>
        <w:rPr>
          <w:rFonts w:ascii="Merriweather" w:hAnsi="Merriweather"/>
          <w:sz w:val="22"/>
          <w:szCs w:val="22"/>
        </w:rPr>
        <w:t xml:space="preserve"> </w:t>
      </w:r>
      <w:r w:rsidRPr="00D501E5">
        <w:rPr>
          <w:rFonts w:ascii="Merriweather" w:hAnsi="Merriweather"/>
          <w:sz w:val="22"/>
          <w:szCs w:val="22"/>
        </w:rPr>
        <w:t>Girls’ Day laat zien hoe dat kan. Op 14 april stappen duizenden meiden letterlijk de werkvloer op. Ze programmeren, solderen, ontwerpen, bouwen en ontdekken zo in de praktijk dat techniek en IT niet alleen belangrijk zijn, maar ook leuk, creatief en toegankelijk.</w:t>
      </w:r>
    </w:p>
    <w:p w14:paraId="5B04E6FC" w14:textId="77777777" w:rsidR="00D501E5" w:rsidRPr="00D501E5" w:rsidRDefault="00D501E5" w:rsidP="00D501E5">
      <w:pPr>
        <w:pStyle w:val="Kop3"/>
        <w:rPr>
          <w:rFonts w:ascii="Merriweather" w:hAnsi="Merriweather"/>
          <w:sz w:val="22"/>
          <w:szCs w:val="22"/>
        </w:rPr>
      </w:pPr>
      <w:r w:rsidRPr="00D501E5">
        <w:rPr>
          <w:rFonts w:ascii="Merriweather" w:hAnsi="Merriweather"/>
          <w:sz w:val="22"/>
          <w:szCs w:val="22"/>
        </w:rPr>
        <w:t>[Quote bedrijf]</w:t>
      </w:r>
    </w:p>
    <w:p w14:paraId="661E4695" w14:textId="77777777" w:rsidR="00D501E5" w:rsidRPr="00D501E5" w:rsidRDefault="00D501E5" w:rsidP="00D501E5">
      <w:pPr>
        <w:pStyle w:val="Normaalweb"/>
        <w:rPr>
          <w:rFonts w:ascii="Merriweather" w:hAnsi="Merriweather"/>
          <w:sz w:val="22"/>
          <w:szCs w:val="22"/>
        </w:rPr>
      </w:pPr>
      <w:r w:rsidRPr="00D501E5">
        <w:rPr>
          <w:rStyle w:val="Nadruk"/>
          <w:rFonts w:ascii="Merriweather" w:hAnsi="Merriweather"/>
          <w:sz w:val="22"/>
          <w:szCs w:val="22"/>
        </w:rPr>
        <w:t>[Hier een quote van het bedrijf over waarom zij meedoen aan Girls’ Day en het belang van diversiteit in techniek en IT.]</w:t>
      </w:r>
    </w:p>
    <w:p w14:paraId="3286B7B1" w14:textId="77777777" w:rsidR="00D501E5" w:rsidRPr="00D501E5" w:rsidRDefault="00D501E5" w:rsidP="00D501E5">
      <w:pPr>
        <w:pStyle w:val="Normaalweb"/>
        <w:rPr>
          <w:rFonts w:ascii="Merriweather" w:hAnsi="Merriweather"/>
          <w:sz w:val="22"/>
          <w:szCs w:val="22"/>
        </w:rPr>
      </w:pPr>
      <w:r w:rsidRPr="00D501E5">
        <w:rPr>
          <w:rFonts w:ascii="Merriweather" w:hAnsi="Merriweather"/>
          <w:sz w:val="22"/>
          <w:szCs w:val="22"/>
        </w:rPr>
        <w:t xml:space="preserve">“We kunnen ons als Nederland niet langer veroorloven om techniek en IT over te laten aan een selecte groep,” zegt </w:t>
      </w:r>
      <w:proofErr w:type="spellStart"/>
      <w:r w:rsidRPr="00D501E5">
        <w:rPr>
          <w:rStyle w:val="Zwaar"/>
          <w:rFonts w:ascii="Merriweather" w:hAnsi="Merriweather"/>
          <w:sz w:val="22"/>
          <w:szCs w:val="22"/>
        </w:rPr>
        <w:t>Sahar</w:t>
      </w:r>
      <w:proofErr w:type="spellEnd"/>
      <w:r w:rsidRPr="00D501E5">
        <w:rPr>
          <w:rStyle w:val="Zwaar"/>
          <w:rFonts w:ascii="Merriweather" w:hAnsi="Merriweather"/>
          <w:sz w:val="22"/>
          <w:szCs w:val="22"/>
        </w:rPr>
        <w:t xml:space="preserve"> </w:t>
      </w:r>
      <w:proofErr w:type="spellStart"/>
      <w:r w:rsidRPr="00D501E5">
        <w:rPr>
          <w:rStyle w:val="Zwaar"/>
          <w:rFonts w:ascii="Merriweather" w:hAnsi="Merriweather"/>
          <w:sz w:val="22"/>
          <w:szCs w:val="22"/>
        </w:rPr>
        <w:t>Yadegari</w:t>
      </w:r>
      <w:proofErr w:type="spellEnd"/>
      <w:r w:rsidRPr="00D501E5">
        <w:rPr>
          <w:rFonts w:ascii="Merriweather" w:hAnsi="Merriweather"/>
          <w:sz w:val="22"/>
          <w:szCs w:val="22"/>
        </w:rPr>
        <w:t>, directeur-bestuurder van VHTO. “Met Girls’ Day vergroten we de keuzevrijheid van meiden én benutten we meer talent. Samen bouwen we aan een toekomst waarin techniek van iedereen is.”</w:t>
      </w:r>
    </w:p>
    <w:p w14:paraId="7541DAE9" w14:textId="77777777" w:rsidR="00D501E5" w:rsidRPr="00D501E5" w:rsidRDefault="00D501E5" w:rsidP="00D501E5">
      <w:pPr>
        <w:pStyle w:val="Kop3"/>
        <w:rPr>
          <w:rFonts w:ascii="Merriweather" w:hAnsi="Merriweather"/>
          <w:sz w:val="22"/>
          <w:szCs w:val="22"/>
        </w:rPr>
      </w:pPr>
      <w:r w:rsidRPr="00D501E5">
        <w:rPr>
          <w:rFonts w:ascii="Merriweather" w:hAnsi="Merriweather"/>
          <w:sz w:val="22"/>
          <w:szCs w:val="22"/>
        </w:rPr>
        <w:t>Over Girls’ Day</w:t>
      </w:r>
    </w:p>
    <w:p w14:paraId="7A782622" w14:textId="77777777" w:rsidR="00D501E5" w:rsidRPr="00D501E5" w:rsidRDefault="00D501E5" w:rsidP="00D501E5">
      <w:pPr>
        <w:pStyle w:val="Normaalweb"/>
        <w:rPr>
          <w:rFonts w:ascii="Merriweather" w:hAnsi="Merriweather"/>
          <w:sz w:val="22"/>
          <w:szCs w:val="22"/>
        </w:rPr>
      </w:pPr>
      <w:r w:rsidRPr="00D501E5">
        <w:rPr>
          <w:rFonts w:ascii="Merriweather" w:hAnsi="Merriweather"/>
          <w:sz w:val="22"/>
          <w:szCs w:val="22"/>
        </w:rPr>
        <w:t>Girls’ Day is een jaarlijks terugkerend evenement waarbij duizenden meiden kennismaken met bedrijven en organisaties in de techniek- en IT-sector. VHTO koppelt scholen aan bedrijven in de regio. Zo ontmoeten meiden vrouwelijke rolmodellen, ervaren ze de praktijk en krijgen ze een breder beeld van hun toekomstmogelijkheden.</w:t>
      </w:r>
    </w:p>
    <w:p w14:paraId="6E5BF28A" w14:textId="77777777" w:rsidR="00D501E5" w:rsidRPr="00D501E5" w:rsidRDefault="00D501E5" w:rsidP="00D501E5">
      <w:pPr>
        <w:pStyle w:val="Kop3"/>
        <w:rPr>
          <w:rFonts w:ascii="Merriweather" w:hAnsi="Merriweather"/>
          <w:sz w:val="22"/>
          <w:szCs w:val="22"/>
        </w:rPr>
      </w:pPr>
      <w:r w:rsidRPr="00D501E5">
        <w:rPr>
          <w:rFonts w:ascii="Merriweather" w:hAnsi="Merriweather"/>
          <w:sz w:val="22"/>
          <w:szCs w:val="22"/>
        </w:rPr>
        <w:t>Meer informatie</w:t>
      </w:r>
    </w:p>
    <w:p w14:paraId="0B2A76D2" w14:textId="3BA59FBA" w:rsidR="00D501E5" w:rsidRPr="00D501E5" w:rsidRDefault="00D501E5" w:rsidP="00D501E5">
      <w:pPr>
        <w:pStyle w:val="Normaalweb"/>
        <w:rPr>
          <w:rStyle w:val="Zwaar"/>
          <w:rFonts w:ascii="Merriweather" w:hAnsi="Merriweather"/>
          <w:b w:val="0"/>
          <w:bCs w:val="0"/>
          <w:sz w:val="22"/>
          <w:szCs w:val="22"/>
        </w:rPr>
      </w:pPr>
      <w:r>
        <w:rPr>
          <w:rFonts w:ascii="Merriweather" w:hAnsi="Merriweather"/>
          <w:sz w:val="22"/>
          <w:szCs w:val="22"/>
        </w:rPr>
        <w:t xml:space="preserve">Voor </w:t>
      </w:r>
      <w:r w:rsidRPr="00D501E5">
        <w:rPr>
          <w:rFonts w:ascii="Merriweather" w:hAnsi="Merriweather"/>
          <w:sz w:val="22"/>
          <w:szCs w:val="22"/>
        </w:rPr>
        <w:t>meer informatie over Girls’ Day</w:t>
      </w:r>
      <w:r>
        <w:rPr>
          <w:rFonts w:ascii="Merriweather" w:hAnsi="Merriweather"/>
          <w:sz w:val="22"/>
          <w:szCs w:val="22"/>
        </w:rPr>
        <w:t xml:space="preserve"> m</w:t>
      </w:r>
      <w:r w:rsidRPr="00D501E5">
        <w:rPr>
          <w:rFonts w:ascii="Merriweather" w:hAnsi="Merriweather"/>
          <w:sz w:val="22"/>
          <w:szCs w:val="22"/>
        </w:rPr>
        <w:t>ail naar</w:t>
      </w:r>
      <w:r w:rsidRPr="00D501E5">
        <w:rPr>
          <w:rStyle w:val="Zwaar"/>
          <w:rFonts w:ascii="Merriweather" w:hAnsi="Merriweather"/>
          <w:sz w:val="22"/>
          <w:szCs w:val="22"/>
        </w:rPr>
        <w:t xml:space="preserve"> </w:t>
      </w:r>
      <w:hyperlink r:id="rId6" w:history="1">
        <w:r w:rsidRPr="00D501E5">
          <w:rPr>
            <w:rStyle w:val="Hyperlink"/>
            <w:rFonts w:ascii="Merriweather" w:hAnsi="Merriweather"/>
            <w:sz w:val="22"/>
            <w:szCs w:val="22"/>
          </w:rPr>
          <w:t>girlsday@vhto.nl</w:t>
        </w:r>
      </w:hyperlink>
    </w:p>
    <w:p w14:paraId="53B179A7" w14:textId="7548DD21" w:rsidR="0032587F" w:rsidRPr="00D501E5" w:rsidRDefault="00D501E5" w:rsidP="00D501E5">
      <w:pPr>
        <w:pStyle w:val="Normaalweb"/>
        <w:rPr>
          <w:rFonts w:ascii="Merriweather" w:hAnsi="Merriweather"/>
          <w:i/>
          <w:iCs/>
          <w:sz w:val="22"/>
          <w:szCs w:val="22"/>
        </w:rPr>
      </w:pPr>
      <w:r w:rsidRPr="00D501E5">
        <w:rPr>
          <w:rFonts w:ascii="Merriweather" w:hAnsi="Merriweather"/>
          <w:i/>
          <w:iCs/>
          <w:sz w:val="22"/>
          <w:szCs w:val="22"/>
        </w:rPr>
        <w:t>* Bron: Platform Talent voor Technologie – Dashboard Onderwijs-Arbeidsmarkt</w:t>
      </w:r>
    </w:p>
    <w:p w14:paraId="57CB03F4" w14:textId="39098EB6" w:rsidR="00FD43BF" w:rsidRPr="00D501E5" w:rsidRDefault="00836F1A" w:rsidP="00D501E5">
      <w:pPr>
        <w:spacing w:before="100" w:beforeAutospacing="1" w:after="100" w:afterAutospacing="1" w:line="240" w:lineRule="auto"/>
        <w:rPr>
          <w:rFonts w:ascii="Merriweather" w:hAnsi="Merriweather"/>
          <w:i/>
          <w:iCs/>
        </w:rPr>
      </w:pPr>
      <w:r w:rsidRPr="00D501E5">
        <w:rPr>
          <w:rFonts w:ascii="Merriweather" w:eastAsia="Times New Roman" w:hAnsi="Merriweather" w:cs="Arial"/>
          <w:lang w:eastAsia="nl-NL"/>
        </w:rPr>
        <w:lastRenderedPageBreak/>
        <w:br/>
      </w:r>
    </w:p>
    <w:p w14:paraId="51CB60E1" w14:textId="77777777" w:rsidR="00836F1A" w:rsidRPr="00D501E5" w:rsidRDefault="00836F1A">
      <w:pPr>
        <w:spacing w:before="100" w:beforeAutospacing="1" w:after="100" w:afterAutospacing="1" w:line="240" w:lineRule="auto"/>
        <w:outlineLvl w:val="2"/>
        <w:rPr>
          <w:rFonts w:ascii="Merriweather" w:eastAsia="Times New Roman" w:hAnsi="Merriweather" w:cs="Arial"/>
          <w:color w:val="000000" w:themeColor="text1"/>
          <w:lang w:eastAsia="nl-NL"/>
        </w:rPr>
      </w:pPr>
    </w:p>
    <w:sectPr w:rsidR="00836F1A" w:rsidRPr="00D501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erriweather">
    <w:panose1 w:val="00000500000000000000"/>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06408"/>
    <w:multiLevelType w:val="multilevel"/>
    <w:tmpl w:val="C9D8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C432C7"/>
    <w:multiLevelType w:val="multilevel"/>
    <w:tmpl w:val="6D66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1631312">
    <w:abstractNumId w:val="1"/>
  </w:num>
  <w:num w:numId="2" w16cid:durableId="1894735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0D5"/>
    <w:rsid w:val="0005659F"/>
    <w:rsid w:val="00214A3E"/>
    <w:rsid w:val="002228ED"/>
    <w:rsid w:val="00283847"/>
    <w:rsid w:val="002F5909"/>
    <w:rsid w:val="0032587F"/>
    <w:rsid w:val="00430848"/>
    <w:rsid w:val="00446160"/>
    <w:rsid w:val="00486092"/>
    <w:rsid w:val="00573085"/>
    <w:rsid w:val="005A40D5"/>
    <w:rsid w:val="005E20F0"/>
    <w:rsid w:val="00616847"/>
    <w:rsid w:val="0064273E"/>
    <w:rsid w:val="006675BA"/>
    <w:rsid w:val="006B06AA"/>
    <w:rsid w:val="00706890"/>
    <w:rsid w:val="00771630"/>
    <w:rsid w:val="00775532"/>
    <w:rsid w:val="007A0C0E"/>
    <w:rsid w:val="007A7CBB"/>
    <w:rsid w:val="0083139A"/>
    <w:rsid w:val="00836F1A"/>
    <w:rsid w:val="008F686F"/>
    <w:rsid w:val="00933D67"/>
    <w:rsid w:val="009731F9"/>
    <w:rsid w:val="009A67E7"/>
    <w:rsid w:val="00A108BA"/>
    <w:rsid w:val="00A5360B"/>
    <w:rsid w:val="00A53EF6"/>
    <w:rsid w:val="00A57DF0"/>
    <w:rsid w:val="00AC50B9"/>
    <w:rsid w:val="00AE2BC0"/>
    <w:rsid w:val="00B962A5"/>
    <w:rsid w:val="00C06C01"/>
    <w:rsid w:val="00C12623"/>
    <w:rsid w:val="00D501E5"/>
    <w:rsid w:val="00D60CF8"/>
    <w:rsid w:val="00DC515B"/>
    <w:rsid w:val="00E04C50"/>
    <w:rsid w:val="00EA0F78"/>
    <w:rsid w:val="00EC23DF"/>
    <w:rsid w:val="00EF5F0C"/>
    <w:rsid w:val="00F8574C"/>
    <w:rsid w:val="00FC266D"/>
    <w:rsid w:val="00FD43BF"/>
    <w:rsid w:val="0F2C61D9"/>
    <w:rsid w:val="30FDFA02"/>
    <w:rsid w:val="75D0DB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960B2"/>
  <w15:docId w15:val="{BAC7A9E8-20DC-4E8D-86D7-3E454139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A40D5"/>
    <w:pPr>
      <w:spacing w:line="256" w:lineRule="auto"/>
    </w:pPr>
  </w:style>
  <w:style w:type="paragraph" w:styleId="Kop2">
    <w:name w:val="heading 2"/>
    <w:basedOn w:val="Standaard"/>
    <w:next w:val="Standaard"/>
    <w:link w:val="Kop2Char"/>
    <w:uiPriority w:val="9"/>
    <w:semiHidden/>
    <w:unhideWhenUsed/>
    <w:qFormat/>
    <w:rsid w:val="00D501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link w:val="Kop3Char"/>
    <w:uiPriority w:val="9"/>
    <w:qFormat/>
    <w:rsid w:val="009731F9"/>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A40D5"/>
    <w:pPr>
      <w:spacing w:after="0" w:line="240" w:lineRule="auto"/>
    </w:pPr>
    <w:rPr>
      <w:rFonts w:ascii="Verdana" w:hAnsi="Verdana"/>
      <w:b/>
      <w:sz w:val="18"/>
    </w:rPr>
  </w:style>
  <w:style w:type="character" w:styleId="Hyperlink">
    <w:name w:val="Hyperlink"/>
    <w:basedOn w:val="Standaardalinea-lettertype"/>
    <w:uiPriority w:val="99"/>
    <w:unhideWhenUsed/>
    <w:rsid w:val="002F5909"/>
    <w:rPr>
      <w:color w:val="0563C1" w:themeColor="hyperlink"/>
      <w:u w:val="single"/>
    </w:rPr>
  </w:style>
  <w:style w:type="character" w:styleId="Onopgelostemelding">
    <w:name w:val="Unresolved Mention"/>
    <w:basedOn w:val="Standaardalinea-lettertype"/>
    <w:uiPriority w:val="99"/>
    <w:semiHidden/>
    <w:unhideWhenUsed/>
    <w:rsid w:val="002F5909"/>
    <w:rPr>
      <w:color w:val="605E5C"/>
      <w:shd w:val="clear" w:color="auto" w:fill="E1DFDD"/>
    </w:rPr>
  </w:style>
  <w:style w:type="table" w:styleId="Tabelraster">
    <w:name w:val="Table Grid"/>
    <w:basedOn w:val="Standaardtabel"/>
    <w:uiPriority w:val="39"/>
    <w:rsid w:val="00FC2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9731F9"/>
    <w:rPr>
      <w:rFonts w:ascii="Times New Roman" w:eastAsia="Times New Roman" w:hAnsi="Times New Roman" w:cs="Times New Roman"/>
      <w:b/>
      <w:bCs/>
      <w:sz w:val="27"/>
      <w:szCs w:val="27"/>
      <w:lang w:eastAsia="nl-NL"/>
    </w:rPr>
  </w:style>
  <w:style w:type="paragraph" w:styleId="Normaalweb">
    <w:name w:val="Normal (Web)"/>
    <w:basedOn w:val="Standaard"/>
    <w:uiPriority w:val="99"/>
    <w:unhideWhenUsed/>
    <w:rsid w:val="009731F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9731F9"/>
    <w:rPr>
      <w:b/>
      <w:bCs/>
    </w:rPr>
  </w:style>
  <w:style w:type="character" w:styleId="Nadruk">
    <w:name w:val="Emphasis"/>
    <w:basedOn w:val="Standaardalinea-lettertype"/>
    <w:uiPriority w:val="20"/>
    <w:qFormat/>
    <w:rsid w:val="009731F9"/>
    <w:rPr>
      <w:i/>
      <w:iCs/>
    </w:rPr>
  </w:style>
  <w:style w:type="character" w:customStyle="1" w:styleId="apple-converted-space">
    <w:name w:val="apple-converted-space"/>
    <w:basedOn w:val="Standaardalinea-lettertype"/>
    <w:rsid w:val="0032587F"/>
  </w:style>
  <w:style w:type="character" w:customStyle="1" w:styleId="s14">
    <w:name w:val="s14"/>
    <w:basedOn w:val="Standaardalinea-lettertype"/>
    <w:rsid w:val="0032587F"/>
  </w:style>
  <w:style w:type="character" w:styleId="GevolgdeHyperlink">
    <w:name w:val="FollowedHyperlink"/>
    <w:basedOn w:val="Standaardalinea-lettertype"/>
    <w:uiPriority w:val="99"/>
    <w:semiHidden/>
    <w:unhideWhenUsed/>
    <w:rsid w:val="007A7CBB"/>
    <w:rPr>
      <w:color w:val="954F72" w:themeColor="followedHyperlink"/>
      <w:u w:val="single"/>
    </w:rPr>
  </w:style>
  <w:style w:type="character" w:customStyle="1" w:styleId="Kop2Char">
    <w:name w:val="Kop 2 Char"/>
    <w:basedOn w:val="Standaardalinea-lettertype"/>
    <w:link w:val="Kop2"/>
    <w:uiPriority w:val="9"/>
    <w:semiHidden/>
    <w:rsid w:val="00D501E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942546">
      <w:bodyDiv w:val="1"/>
      <w:marLeft w:val="0"/>
      <w:marRight w:val="0"/>
      <w:marTop w:val="0"/>
      <w:marBottom w:val="0"/>
      <w:divBdr>
        <w:top w:val="none" w:sz="0" w:space="0" w:color="auto"/>
        <w:left w:val="none" w:sz="0" w:space="0" w:color="auto"/>
        <w:bottom w:val="none" w:sz="0" w:space="0" w:color="auto"/>
        <w:right w:val="none" w:sz="0" w:space="0" w:color="auto"/>
      </w:divBdr>
    </w:div>
    <w:div w:id="1024134898">
      <w:bodyDiv w:val="1"/>
      <w:marLeft w:val="0"/>
      <w:marRight w:val="0"/>
      <w:marTop w:val="0"/>
      <w:marBottom w:val="0"/>
      <w:divBdr>
        <w:top w:val="none" w:sz="0" w:space="0" w:color="auto"/>
        <w:left w:val="none" w:sz="0" w:space="0" w:color="auto"/>
        <w:bottom w:val="none" w:sz="0" w:space="0" w:color="auto"/>
        <w:right w:val="none" w:sz="0" w:space="0" w:color="auto"/>
      </w:divBdr>
    </w:div>
    <w:div w:id="1780754176">
      <w:bodyDiv w:val="1"/>
      <w:marLeft w:val="0"/>
      <w:marRight w:val="0"/>
      <w:marTop w:val="0"/>
      <w:marBottom w:val="0"/>
      <w:divBdr>
        <w:top w:val="none" w:sz="0" w:space="0" w:color="auto"/>
        <w:left w:val="none" w:sz="0" w:space="0" w:color="auto"/>
        <w:bottom w:val="none" w:sz="0" w:space="0" w:color="auto"/>
        <w:right w:val="none" w:sz="0" w:space="0" w:color="auto"/>
      </w:divBdr>
    </w:div>
    <w:div w:id="1945651893">
      <w:bodyDiv w:val="1"/>
      <w:marLeft w:val="0"/>
      <w:marRight w:val="0"/>
      <w:marTop w:val="0"/>
      <w:marBottom w:val="0"/>
      <w:divBdr>
        <w:top w:val="none" w:sz="0" w:space="0" w:color="auto"/>
        <w:left w:val="none" w:sz="0" w:space="0" w:color="auto"/>
        <w:bottom w:val="none" w:sz="0" w:space="0" w:color="auto"/>
        <w:right w:val="none" w:sz="0" w:space="0" w:color="auto"/>
      </w:divBdr>
    </w:div>
    <w:div w:id="2069524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rlsday@vhto.n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325</Words>
  <Characters>1791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Rian van Heur</dc:creator>
  <cp:keywords/>
  <dc:description/>
  <cp:lastModifiedBy>Joske Jansen</cp:lastModifiedBy>
  <cp:revision>14</cp:revision>
  <dcterms:created xsi:type="dcterms:W3CDTF">2025-02-27T12:07:00Z</dcterms:created>
  <dcterms:modified xsi:type="dcterms:W3CDTF">2026-02-03T10:07:00Z</dcterms:modified>
</cp:coreProperties>
</file>